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“我为师生办实事”项目结项表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6" w:type="dxa"/>
          </w:tcPr>
          <w:p>
            <w:pPr>
              <w:jc w:val="center"/>
              <w:rPr>
                <w:b/>
                <w:bCs/>
                <w:sz w:val="28"/>
                <w:szCs w:val="28"/>
              </w:rPr>
            </w:pPr>
            <w:r>
              <w:rPr>
                <w:rFonts w:hint="eastAsia"/>
                <w:b/>
                <w:bCs/>
                <w:sz w:val="28"/>
                <w:szCs w:val="28"/>
              </w:rPr>
              <w:t>项目名称</w:t>
            </w:r>
          </w:p>
        </w:tc>
        <w:tc>
          <w:tcPr>
            <w:tcW w:w="7036" w:type="dxa"/>
          </w:tcPr>
          <w:p>
            <w:pPr>
              <w:rPr>
                <w:sz w:val="28"/>
                <w:szCs w:val="28"/>
              </w:rPr>
            </w:pPr>
            <w:r>
              <w:rPr>
                <w:rFonts w:hint="eastAsia" w:ascii="仿宋" w:hAnsi="仿宋" w:eastAsia="仿宋" w:cs="仿宋"/>
                <w:sz w:val="28"/>
                <w:szCs w:val="28"/>
              </w:rPr>
              <w:t>“聚焦服务师生现实需求办实事”之困难教职工精准帮扶计划——做好大病互助工作。进一步优化大病教职工报销流程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6" w:type="dxa"/>
          </w:tcPr>
          <w:p>
            <w:pPr>
              <w:jc w:val="center"/>
              <w:rPr>
                <w:b/>
                <w:bCs/>
                <w:sz w:val="28"/>
                <w:szCs w:val="28"/>
              </w:rPr>
            </w:pPr>
            <w:r>
              <w:rPr>
                <w:rFonts w:hint="eastAsia"/>
                <w:b/>
                <w:bCs/>
                <w:sz w:val="28"/>
                <w:szCs w:val="28"/>
              </w:rPr>
              <w:t>实施时间</w:t>
            </w:r>
          </w:p>
        </w:tc>
        <w:tc>
          <w:tcPr>
            <w:tcW w:w="7036" w:type="dxa"/>
          </w:tcPr>
          <w:p>
            <w:pPr>
              <w:rPr>
                <w:rFonts w:hint="default" w:eastAsiaTheme="minorEastAsia"/>
                <w:sz w:val="28"/>
                <w:szCs w:val="28"/>
                <w:lang w:val="en-US" w:eastAsia="zh-CN"/>
              </w:rPr>
            </w:pPr>
            <w:r>
              <w:rPr>
                <w:rFonts w:hint="eastAsia" w:ascii="仿宋" w:hAnsi="仿宋" w:eastAsia="仿宋" w:cs="仿宋"/>
                <w:sz w:val="28"/>
                <w:szCs w:val="28"/>
                <w:lang w:val="en-US" w:eastAsia="zh-CN"/>
              </w:rPr>
              <w:t>2021年5月-12</w:t>
            </w:r>
            <w:bookmarkStart w:id="0" w:name="_GoBack"/>
            <w:bookmarkEnd w:id="0"/>
            <w:r>
              <w:rPr>
                <w:rFonts w:hint="eastAsia" w:ascii="仿宋" w:hAnsi="仿宋" w:eastAsia="仿宋" w:cs="仿宋"/>
                <w:sz w:val="28"/>
                <w:szCs w:val="28"/>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86" w:type="dxa"/>
          </w:tcPr>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rFonts w:hint="eastAsia"/>
                <w:b/>
                <w:bCs/>
                <w:sz w:val="28"/>
                <w:szCs w:val="28"/>
              </w:rPr>
              <w:t>内容措施</w:t>
            </w:r>
          </w:p>
        </w:tc>
        <w:tc>
          <w:tcPr>
            <w:tcW w:w="7036" w:type="dxa"/>
          </w:tcPr>
          <w:p>
            <w:pPr>
              <w:rPr>
                <w:rFonts w:hint="eastAsia" w:eastAsia="仿宋"/>
                <w:sz w:val="28"/>
                <w:szCs w:val="28"/>
                <w:lang w:eastAsia="zh-CN"/>
              </w:rPr>
            </w:pPr>
            <w:r>
              <w:rPr>
                <w:rFonts w:hint="eastAsia" w:ascii="仿宋" w:hAnsi="仿宋" w:eastAsia="仿宋" w:cs="仿宋"/>
                <w:sz w:val="28"/>
                <w:szCs w:val="28"/>
              </w:rPr>
              <w:t>协助做好离退休老同志大病互助工作，组织开展省直单位特殊困难离退休干部申报工作。根据学校《关于办理2020年度教职工大病互助金补助申请及互助会入会申请的通知》要求，及时传达并协助离退休老同志完成申请根据省委老干部局《关于做好2021年省直单位特殊困难离退休干部申报工作的通知》要求开展申报工作</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8" w:hRule="atLeast"/>
        </w:trPr>
        <w:tc>
          <w:tcPr>
            <w:tcW w:w="1486" w:type="dxa"/>
          </w:tcPr>
          <w:p>
            <w:pPr>
              <w:jc w:val="center"/>
              <w:rPr>
                <w:b/>
                <w:bCs/>
                <w:sz w:val="28"/>
                <w:szCs w:val="28"/>
              </w:rPr>
            </w:pPr>
          </w:p>
          <w:p>
            <w:pPr>
              <w:jc w:val="center"/>
              <w:rPr>
                <w:b/>
                <w:bCs/>
                <w:sz w:val="28"/>
                <w:szCs w:val="28"/>
              </w:rPr>
            </w:pPr>
            <w:r>
              <w:rPr>
                <w:rFonts w:hint="eastAsia"/>
                <w:b/>
                <w:bCs/>
                <w:sz w:val="28"/>
                <w:szCs w:val="28"/>
              </w:rPr>
              <w:t>成  效</w:t>
            </w:r>
          </w:p>
        </w:tc>
        <w:tc>
          <w:tcPr>
            <w:tcW w:w="7036" w:type="dxa"/>
          </w:tcPr>
          <w:p>
            <w:pPr>
              <w:rPr>
                <w:rFonts w:hint="eastAsia" w:ascii="仿宋" w:hAnsi="仿宋" w:eastAsia="仿宋" w:cs="仿宋"/>
                <w:sz w:val="28"/>
                <w:szCs w:val="28"/>
              </w:rPr>
            </w:pPr>
            <w:r>
              <w:rPr>
                <w:rFonts w:hint="eastAsia" w:ascii="仿宋" w:hAnsi="仿宋" w:eastAsia="仿宋" w:cs="仿宋"/>
                <w:sz w:val="28"/>
                <w:szCs w:val="28"/>
              </w:rPr>
              <w:t>协助离退休老同志办理教职工大病互助金补助申请及互助会入会申请入会5人、申请报销互助金23人、获批补助金14人。</w:t>
            </w:r>
          </w:p>
          <w:p>
            <w:pPr>
              <w:rPr>
                <w:rFonts w:hint="eastAsia" w:ascii="仿宋" w:hAnsi="仿宋" w:eastAsia="仿宋" w:cs="仿宋"/>
                <w:sz w:val="28"/>
                <w:szCs w:val="28"/>
              </w:rPr>
            </w:pPr>
            <w:r>
              <w:rPr>
                <w:rFonts w:hint="eastAsia" w:ascii="仿宋" w:hAnsi="仿宋" w:eastAsia="仿宋" w:cs="仿宋"/>
                <w:sz w:val="28"/>
                <w:szCs w:val="28"/>
              </w:rPr>
              <w:t>2021年全年两次申报省直单位特殊困难离退休干部补助金，全年2名离休干部、2名退休干部获批特殊困难补助金。</w:t>
            </w:r>
          </w:p>
          <w:p>
            <w:pPr>
              <w:rPr>
                <w:rFonts w:hint="eastAsia"/>
                <w:sz w:val="28"/>
                <w:szCs w:val="28"/>
              </w:rPr>
            </w:pPr>
            <w:r>
              <w:rPr>
                <w:rFonts w:hint="eastAsia" w:ascii="仿宋" w:hAnsi="仿宋" w:eastAsia="仿宋" w:cs="仿宋"/>
                <w:sz w:val="28"/>
                <w:szCs w:val="28"/>
              </w:rPr>
              <w:t>经与总务处协商，固定于每周二在莫愁校区为离退休老同志开展医药费专场报销。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55326"/>
    <w:rsid w:val="00132B38"/>
    <w:rsid w:val="004E7C42"/>
    <w:rsid w:val="00B610ED"/>
    <w:rsid w:val="017D7CB0"/>
    <w:rsid w:val="052B239B"/>
    <w:rsid w:val="06701C84"/>
    <w:rsid w:val="08675EC9"/>
    <w:rsid w:val="0A3E36F7"/>
    <w:rsid w:val="0F307AB2"/>
    <w:rsid w:val="1029668C"/>
    <w:rsid w:val="110564AA"/>
    <w:rsid w:val="13070B2A"/>
    <w:rsid w:val="178E3E39"/>
    <w:rsid w:val="17EE22B8"/>
    <w:rsid w:val="1C6B1636"/>
    <w:rsid w:val="217C26E3"/>
    <w:rsid w:val="2BA21099"/>
    <w:rsid w:val="2DB06F78"/>
    <w:rsid w:val="37054AD1"/>
    <w:rsid w:val="39BA7DF4"/>
    <w:rsid w:val="3A755326"/>
    <w:rsid w:val="3F560A40"/>
    <w:rsid w:val="41BE41FA"/>
    <w:rsid w:val="493807D9"/>
    <w:rsid w:val="4CD62F0C"/>
    <w:rsid w:val="4D021D86"/>
    <w:rsid w:val="4D1F45CA"/>
    <w:rsid w:val="51B015CF"/>
    <w:rsid w:val="554711E6"/>
    <w:rsid w:val="5DAB4652"/>
    <w:rsid w:val="63B8304D"/>
    <w:rsid w:val="667B2536"/>
    <w:rsid w:val="687D1AFF"/>
    <w:rsid w:val="6965127B"/>
    <w:rsid w:val="6B4F7924"/>
    <w:rsid w:val="6C5A54F2"/>
    <w:rsid w:val="787C1494"/>
    <w:rsid w:val="79EA2C5F"/>
    <w:rsid w:val="7B755AFC"/>
    <w:rsid w:val="7CDC77F4"/>
    <w:rsid w:val="7E8356D6"/>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543</Characters>
  <Lines>4</Lines>
  <Paragraphs>1</Paragraphs>
  <TotalTime>11</TotalTime>
  <ScaleCrop>false</ScaleCrop>
  <LinksUpToDate>false</LinksUpToDate>
  <CharactersWithSpaces>637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2021-05-08T00:59:00Z</dcterms:created>
  <dc:creator>001</dc:creator>
  <cp:lastModifiedBy>顾娟</cp:lastModifiedBy>
  <dcterms:modified xsi:type="dcterms:W3CDTF">2021-12-09T02:27:14Z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C3E427BAA5F0435F96B3B49EF244B89B</vt:lpwstr>
  </property>
</Properties>
</file>